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63"/>
      </w:tblGrid>
      <w:tr w:rsidR="00671817" w:rsidRPr="00671817" w:rsidTr="00671817">
        <w:trPr>
          <w:tblCellSpacing w:w="15" w:type="dxa"/>
          <w:jc w:val="center"/>
        </w:trPr>
        <w:tc>
          <w:tcPr>
            <w:tcW w:w="5000" w:type="pct"/>
            <w:tcMar>
              <w:top w:w="15" w:type="dxa"/>
              <w:left w:w="15" w:type="dxa"/>
              <w:bottom w:w="150" w:type="dxa"/>
              <w:right w:w="15" w:type="dxa"/>
            </w:tcMar>
            <w:vAlign w:val="center"/>
            <w:hideMark/>
          </w:tcPr>
          <w:p w:rsidR="00671817" w:rsidRPr="00671817" w:rsidRDefault="00671817" w:rsidP="00671817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bookmarkStart w:id="0" w:name="_GoBack" w:colFirst="1" w:colLast="1"/>
            <w:proofErr w:type="gramStart"/>
            <w:r w:rsidRPr="0067181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Песочная</w:t>
            </w:r>
            <w:proofErr w:type="gramEnd"/>
            <w:r w:rsidRPr="0067181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арт-терапия в детском саду</w:t>
            </w:r>
          </w:p>
        </w:tc>
      </w:tr>
      <w:bookmarkEnd w:id="0"/>
    </w:tbl>
    <w:p w:rsidR="00671817" w:rsidRPr="00671817" w:rsidRDefault="00671817" w:rsidP="00671817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45"/>
      </w:tblGrid>
      <w:tr w:rsidR="00671817" w:rsidRPr="00671817" w:rsidTr="00671817">
        <w:trPr>
          <w:trHeight w:val="5625"/>
          <w:tblCellSpacing w:w="15" w:type="dxa"/>
        </w:trPr>
        <w:tc>
          <w:tcPr>
            <w:tcW w:w="0" w:type="auto"/>
            <w:hideMark/>
          </w:tcPr>
          <w:p w:rsidR="00671817" w:rsidRPr="00671817" w:rsidRDefault="00671817" w:rsidP="006718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18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условиях детского сада и школы не только психолог может использовать песочницу, но и педагоги, которые могут проводить развивающие игры на песке. Развивающие занятия на песке эффективнее, чем стандартные приёмы обучения.</w:t>
            </w:r>
          </w:p>
          <w:p w:rsidR="00671817" w:rsidRPr="00671817" w:rsidRDefault="00671817" w:rsidP="006718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18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Именно благодаря самостоятельным рисункам на песке, ребёнок быстрее осваивает буквы и цифры, усваивает понятия «право» и «лево», временные понятия дня и ночи, времён года. С помощью построений на песке можно развивать наглядно-образное мышление, восприятие и память. В песочнице мощно развивается тактильная чувствительность, мелкая  моторика руки.</w:t>
            </w:r>
          </w:p>
          <w:p w:rsidR="00671817" w:rsidRPr="00671817" w:rsidRDefault="00671817" w:rsidP="006718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18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Занимаясь  играми на песке, ребёнку становится интересно, он старается сделать правильно, красиво, аккуратно и, что немаловажно – быстро.</w:t>
            </w:r>
          </w:p>
          <w:p w:rsidR="00671817" w:rsidRPr="00671817" w:rsidRDefault="00671817" w:rsidP="006718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18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671817" w:rsidRPr="00671817" w:rsidRDefault="00671817" w:rsidP="006718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181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Игры на песке</w:t>
            </w:r>
            <w:r w:rsidRPr="006718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– это просто, привычно, доступно, естественно и приятно!</w:t>
            </w:r>
          </w:p>
          <w:p w:rsidR="00671817" w:rsidRPr="00671817" w:rsidRDefault="00671817" w:rsidP="006718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18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Дети часто не могут ясно сформулировать или назвать то, что с ними происходит. Строя различные сюжеты, ребёнок может проигрывать различные трудности в своей жизни. Например, сложности в общении с детьми, нерешительность или свои страхи.</w:t>
            </w:r>
          </w:p>
          <w:p w:rsidR="00671817" w:rsidRPr="00671817" w:rsidRDefault="00671817" w:rsidP="006718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18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671817" w:rsidRPr="00671817" w:rsidRDefault="00671817" w:rsidP="006718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181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Игра с песком</w:t>
            </w:r>
            <w:r w:rsidRPr="006718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– это своеобразная само терапия ребёнка с помощью психолога. Ребёнок является  хозяином в ящике с песком и, переживая это чувство, он становится внутренне сильнее, потому что может изменять свои картинки, сюжеты, отношения и настроения.</w:t>
            </w:r>
          </w:p>
          <w:p w:rsidR="00671817" w:rsidRPr="00671817" w:rsidRDefault="00671817" w:rsidP="006718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18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играх на песке идут войны, борьба добра и зла, но ребёнок всегда знает,  что добро победит! И  этот опыт  очень важен для его будущей жизни.</w:t>
            </w:r>
          </w:p>
          <w:p w:rsidR="00671817" w:rsidRPr="00671817" w:rsidRDefault="00671817" w:rsidP="006718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18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песочной терапии дети обретают внутреннюю свободу и уверенность, что их никто не осудит и примет их такими, какими они есть. Сначала на песке, а затем и в реальной жизни!</w:t>
            </w:r>
          </w:p>
          <w:p w:rsidR="00671817" w:rsidRPr="00671817" w:rsidRDefault="00671817" w:rsidP="006718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18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671817" w:rsidRPr="00671817" w:rsidRDefault="00671817" w:rsidP="006718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181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 такой терапии</w:t>
            </w:r>
            <w:r w:rsidRPr="006718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— не менять и переделывать ребенка, не учить его каким-то специальным поведенческим навыкам, а дать ему возможность быть самим собой.</w:t>
            </w:r>
          </w:p>
          <w:p w:rsidR="00671817" w:rsidRPr="00671817" w:rsidRDefault="00671817" w:rsidP="006718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18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671817" w:rsidRPr="00671817" w:rsidRDefault="00671817" w:rsidP="006718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181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Игра ребенка</w:t>
            </w:r>
            <w:r w:rsidRPr="006718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— символический язык для самовыражения. Манипулируя игрушками, он может показать более адекватно, чем выразить в словах, как относится к себе, значимым взрослым, событиям в своей жизни, окружающим.</w:t>
            </w:r>
          </w:p>
          <w:p w:rsidR="00671817" w:rsidRPr="00671817" w:rsidRDefault="00671817" w:rsidP="006718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18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Игру детей можно оценить более полно, если признать, что она для них — средство коммуникации. Дети более непосредственно выражают себя в спонтанной, инициированной ими игре, чем в словах, поскольку в ней они чувствуют себя более удобно. Для детей "отыграть" свой опыт и чувства — наиболее естественная динамическая и оздоровляющая деятельность, которой они могут заняться.</w:t>
            </w:r>
          </w:p>
          <w:p w:rsidR="00671817" w:rsidRPr="00671817" w:rsidRDefault="00671817" w:rsidP="006718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18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Игра в песке предоставляет возможность для разрешения конфликтов и </w:t>
            </w:r>
            <w:r w:rsidRPr="006718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передачи чувств. Игрушки вооружают ребенка подходящими средствами, поскольку они, вне всякого сомнения, являются частью той среды, в которой может осуществляться его самовыражение.</w:t>
            </w:r>
          </w:p>
          <w:p w:rsidR="00671817" w:rsidRPr="00671817" w:rsidRDefault="00671817" w:rsidP="006718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18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свободной игре он может выразить то, что ему хочется сделать. Когда он играет свободно, а не по чьей-то указке, то совершает целый ряд независимых действий. Чувства и установки, которые ребенок иногда боится выразить открыто, можно, ничего не опасаясь, спроецировать на выбранную им по собственному усмотрению игрушку. Вместо того чтобы выражать чувства и мысли в словах, ребенок может закопать в песок ту или иную игрушку, ударить, утопить и т.д. Чувства ребенка часто невозможно выразить вербально.</w:t>
            </w:r>
          </w:p>
          <w:p w:rsidR="00671817" w:rsidRPr="00671817" w:rsidRDefault="00671817" w:rsidP="006718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18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671817" w:rsidRPr="00671817" w:rsidRDefault="00671817" w:rsidP="006718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181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Формы и варианты</w:t>
            </w:r>
            <w:r w:rsidRPr="006718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песочной терапии определяются особенностями конкретного ребенка, специфическими задачами работы и ее продолжительностью.</w:t>
            </w:r>
          </w:p>
          <w:p w:rsidR="00671817" w:rsidRPr="00671817" w:rsidRDefault="00671817" w:rsidP="006718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18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671817" w:rsidRPr="00671817" w:rsidRDefault="00671817" w:rsidP="006718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181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Игровые методы</w:t>
            </w:r>
            <w:proofErr w:type="gramStart"/>
            <w:r w:rsidRPr="006718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.</w:t>
            </w:r>
            <w:proofErr w:type="gramEnd"/>
          </w:p>
          <w:p w:rsidR="00671817" w:rsidRPr="00671817" w:rsidRDefault="00671817" w:rsidP="00671817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18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целью диагностики;</w:t>
            </w:r>
          </w:p>
          <w:p w:rsidR="00671817" w:rsidRPr="00671817" w:rsidRDefault="00671817" w:rsidP="00671817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18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оказания первичной психологической помощи;</w:t>
            </w:r>
          </w:p>
          <w:p w:rsidR="00671817" w:rsidRPr="00671817" w:rsidRDefault="00671817" w:rsidP="00671817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18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процессе краткосрочной психотерапии;</w:t>
            </w:r>
          </w:p>
          <w:p w:rsidR="00671817" w:rsidRPr="00671817" w:rsidRDefault="00671817" w:rsidP="00671817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18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долгосрочного психотерапевтического воздействия.</w:t>
            </w:r>
          </w:p>
          <w:p w:rsidR="00671817" w:rsidRPr="00671817" w:rsidRDefault="00671817" w:rsidP="006718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18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 многих случаях игра с песком выступает в качестве ведущего метода коррекционного воздействия (как, например, при наличии у ребенка эмоциональных и поведенческих нарушений невротического характера). В других случаях — в качестве вспомогательного средства, позволяющего стимулировать ребенка, развить его сенсомоторные навыки, снизить эмоциональное напряжение и т.д. Часто можно использовать песочницу в качестве психопрофилактического, развивающего средства.</w:t>
            </w:r>
          </w:p>
          <w:p w:rsidR="00671817" w:rsidRPr="00671817" w:rsidRDefault="00671817" w:rsidP="006718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18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Применение песочной терапии наиболее подходит для работы с детьми дошкольного возраста. Особо нуждаются в такой терапии дошкольники с ЗПР. В качестве ведущих характеристик таких дошкольников выделяют слабую эмоциональную устойчивость, нарушение самоконтроля во всех видах деятельности, агрессивность поведения и ее провоцирующий характер, трудности приспособления к детскому коллективу, суетливость, частую смену настроения, чувство страха, манерничанье, фамильярность по отношению к взрослому.</w:t>
            </w:r>
          </w:p>
          <w:p w:rsidR="00671817" w:rsidRPr="00671817" w:rsidRDefault="00671817" w:rsidP="006718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18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М. </w:t>
            </w:r>
            <w:proofErr w:type="spellStart"/>
            <w:r w:rsidRPr="006718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Вагнерова</w:t>
            </w:r>
            <w:proofErr w:type="spellEnd"/>
            <w:r w:rsidRPr="006718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указывает на большое количество реакций, направленных против воли родителей, частое отсутствие правильного понимания социальной роли и положения, ярко выраженные трудности в различении важнейших черт межличностных отношений.</w:t>
            </w:r>
          </w:p>
          <w:p w:rsidR="00671817" w:rsidRPr="00671817" w:rsidRDefault="00671817" w:rsidP="006718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18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В.В. Лебединский отмечает особенную зависимость логики развития детей с ЗПР от условий воспитания. Е.С. Слепович — проблемы в сфере социальных эмоций: дети не готовы к эмоционально теплым отношениям со </w:t>
            </w:r>
            <w:r w:rsidRPr="006718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сверстниками, у них могут быть нарушены эмоциональные контакты с близкими взрослыми, они слабо ориентируются в нравственно-этических нормах поведения. Указанные особенности детей с ЗПР создают дополнительные трудности для диагностической и коррекционной работы с ними.</w:t>
            </w:r>
          </w:p>
          <w:p w:rsidR="00671817" w:rsidRPr="00671817" w:rsidRDefault="00671817" w:rsidP="006718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18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Часто дети с ЗПР затрудняются в выражении своих переживаний из-за недостаточного развития вербального аппарата, бедности представлений. Предлагаемая техника может оказаться им весьма полезной. Невербальная экспрессия с использованием разнообразных предметов, песка, воды, а также конструктивных и пластических материалов для них наиболее естественна, что становится особенно значимо при наличии у ребенка определенных речевых нарушений.</w:t>
            </w:r>
          </w:p>
          <w:p w:rsidR="00671817" w:rsidRPr="00671817" w:rsidRDefault="00671817" w:rsidP="006718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18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Каждая выбранная фигурка воплощает какой-либо персонаж, который может взаимодействовать с другими героями. Ребенок сам придумывает, о чем они говорят или что делают; иногда он может пригласить психолога присоединиться к игре и выступать от лица какого-либо персонажа. Во всех этих случаях ребенок чувствует себя хозяином своего маленького мира и является режиссером драмы, разыгрывающейся на песочном листе. То, что прежде таилось в глубине детской души, выходит на свет; персонажи игры приходят в движение, выражая наиболее актуальные для ребенка чувства и мысли.</w:t>
            </w:r>
          </w:p>
          <w:p w:rsidR="00671817" w:rsidRPr="00671817" w:rsidRDefault="00671817" w:rsidP="006718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18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671817" w:rsidRPr="00671817" w:rsidRDefault="00671817" w:rsidP="006718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181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ПЕСОЧНИЦА.</w:t>
            </w:r>
          </w:p>
          <w:p w:rsidR="00671817" w:rsidRPr="00671817" w:rsidRDefault="00671817" w:rsidP="006718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18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Занятия  песочной терапией под руководством психолога дает ответы на многие вопросы родителей, касающиеся внутреннего эмоционального мира их ребенка, позволяет раскрыть и увидеть истинные причины конфликтов, страхов, а в дальнейшем и провести коррекцию!</w:t>
            </w:r>
          </w:p>
          <w:p w:rsidR="00671817" w:rsidRPr="00671817" w:rsidRDefault="00671817" w:rsidP="006718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18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Песочница - прекрасный посредник для установления контакта с ребенком. И если он плохо говорит  и не может рассказать взрослому о своих переживаниях, то в таких играх с песком все </w:t>
            </w:r>
            <w:proofErr w:type="gramStart"/>
            <w:r w:rsidRPr="006718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становится</w:t>
            </w:r>
            <w:proofErr w:type="gramEnd"/>
            <w:r w:rsidRPr="006718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возможно. Проигрывая волнующую ситуацию с помощью маленьких фигурок, создавая картину их песка, ребенок раскрывается, и взрослые получают возможность увидеть внутренний мир ребенка в данный момент.</w:t>
            </w:r>
          </w:p>
          <w:p w:rsidR="00671817" w:rsidRPr="00671817" w:rsidRDefault="00671817" w:rsidP="006718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18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Один раз, побывав на занятии песком - дети мечтают снова вернуться, а чаще всего совсем не хотят уходить.</w:t>
            </w:r>
          </w:p>
          <w:p w:rsidR="00671817" w:rsidRPr="00671817" w:rsidRDefault="00671817" w:rsidP="006718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18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Важно заметить, что кроме минут восхищения, занятия способствуют развитию ручной умелости и зрительно - </w:t>
            </w:r>
            <w:proofErr w:type="gramStart"/>
            <w:r w:rsidRPr="006718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двигательная</w:t>
            </w:r>
            <w:proofErr w:type="gramEnd"/>
            <w:r w:rsidRPr="006718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координации, которые необходимы  для подготовки ребенка к письму. Дело в том, что в головном мозге человека центры, отвечающие за речь и движения пальцев рук, расположены очень близко.</w:t>
            </w:r>
          </w:p>
          <w:p w:rsidR="00671817" w:rsidRPr="00671817" w:rsidRDefault="00671817" w:rsidP="006718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18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Стимулируя тонкую моторику и активизируя тем самым соответствующие отделы мозга, мы активизируем и соседние зоны, отвечающие за речь.</w:t>
            </w:r>
          </w:p>
          <w:p w:rsidR="00671817" w:rsidRPr="00671817" w:rsidRDefault="00671817" w:rsidP="006718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18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логопед с помощью игр на песке строит занятия по изучению грамоты и счета.</w:t>
            </w:r>
          </w:p>
          <w:p w:rsidR="00671817" w:rsidRPr="00671817" w:rsidRDefault="00671817" w:rsidP="006718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18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</w:p>
          <w:p w:rsidR="00671817" w:rsidRPr="00671817" w:rsidRDefault="00671817" w:rsidP="006718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181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Для организации песочной терапии понадобится:</w:t>
            </w:r>
          </w:p>
          <w:p w:rsidR="00671817" w:rsidRPr="00671817" w:rsidRDefault="00671817" w:rsidP="006718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18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hyperlink r:id="rId6" w:history="1">
              <w:r w:rsidRPr="00671817">
                <w:rPr>
                  <w:rFonts w:ascii="Times New Roman" w:eastAsia="Times New Roman" w:hAnsi="Times New Roman" w:cs="Times New Roman"/>
                  <w:color w:val="4F493B"/>
                  <w:sz w:val="28"/>
                  <w:szCs w:val="28"/>
                  <w:u w:val="single"/>
                  <w:lang w:eastAsia="ru-RU"/>
                </w:rPr>
                <w:t> </w:t>
              </w:r>
              <w:r w:rsidRPr="00671817">
                <w:rPr>
                  <w:rFonts w:ascii="Times New Roman" w:eastAsia="Times New Roman" w:hAnsi="Times New Roman" w:cs="Times New Roman"/>
                  <w:b/>
                  <w:bCs/>
                  <w:color w:val="4F493B"/>
                  <w:sz w:val="28"/>
                  <w:szCs w:val="28"/>
                  <w:u w:val="single"/>
                  <w:lang w:eastAsia="ru-RU"/>
                </w:rPr>
                <w:t>ящик для песка (песочница)</w:t>
              </w:r>
            </w:hyperlink>
          </w:p>
          <w:p w:rsidR="00671817" w:rsidRPr="00671817" w:rsidRDefault="00671817" w:rsidP="006718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18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песок </w:t>
            </w:r>
            <w:proofErr w:type="gramStart"/>
            <w:r w:rsidRPr="006718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( </w:t>
            </w:r>
            <w:proofErr w:type="gramEnd"/>
            <w:r w:rsidRPr="006718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обычный, но просеянный, промытый и прокаленный)</w:t>
            </w:r>
          </w:p>
          <w:p w:rsidR="00671817" w:rsidRPr="00671817" w:rsidRDefault="00671817" w:rsidP="006718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18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вода</w:t>
            </w:r>
          </w:p>
          <w:p w:rsidR="00671817" w:rsidRPr="00671817" w:rsidRDefault="00671817" w:rsidP="006718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18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 </w:t>
            </w:r>
            <w:hyperlink r:id="rId7" w:history="1">
              <w:r w:rsidRPr="00671817">
                <w:rPr>
                  <w:rFonts w:ascii="Times New Roman" w:eastAsia="Times New Roman" w:hAnsi="Times New Roman" w:cs="Times New Roman"/>
                  <w:color w:val="4F493B"/>
                  <w:sz w:val="28"/>
                  <w:szCs w:val="28"/>
                  <w:u w:val="single"/>
                  <w:lang w:eastAsia="ru-RU"/>
                </w:rPr>
                <w:t>коллекция миниатюрных фигурок</w:t>
              </w:r>
            </w:hyperlink>
            <w:r w:rsidRPr="006718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671817" w:rsidRPr="00671817" w:rsidRDefault="00671817" w:rsidP="006718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18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671817" w:rsidRPr="00671817" w:rsidRDefault="00671817" w:rsidP="006718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18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Песочница – деревянный ящик.</w:t>
            </w:r>
          </w:p>
          <w:p w:rsidR="00671817" w:rsidRPr="00671817" w:rsidRDefault="00671817" w:rsidP="006718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18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Его размер в сантиметрах: 50х70х7. Считается, что такой размер песочницы отвечает объему поля зрительного восприятия.</w:t>
            </w:r>
          </w:p>
          <w:p w:rsidR="00671817" w:rsidRPr="00671817" w:rsidRDefault="00671817" w:rsidP="006718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18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качестве материала для изготовления песочницы лучше всего подходит  дерево. Ведь дерево – природный материал.</w:t>
            </w:r>
          </w:p>
          <w:p w:rsidR="00671817" w:rsidRPr="00671817" w:rsidRDefault="00671817" w:rsidP="006718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18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Лучше всего для песочницы использовать объединение двух цветов: естественного цвета дерева и голубого. Дно и бортики (за исключением внешней стороны) красятся в голубой цвет. Таким образом, дно символизирует воду, а бортики – небо. Важно, что голубой цвет успокаивающе влияет на человека. Кроме этого, наполненная песком, голубая песочница выступает миниатюрной моделью человеческого восприятия нашей планеты.</w:t>
            </w:r>
          </w:p>
          <w:p w:rsidR="00671817" w:rsidRPr="00671817" w:rsidRDefault="00671817" w:rsidP="006718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18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Экземпляры</w:t>
            </w:r>
            <w:hyperlink r:id="rId8" w:history="1">
              <w:r w:rsidRPr="00671817">
                <w:rPr>
                  <w:rFonts w:ascii="Times New Roman" w:eastAsia="Times New Roman" w:hAnsi="Times New Roman" w:cs="Times New Roman"/>
                  <w:color w:val="4F493B"/>
                  <w:sz w:val="28"/>
                  <w:szCs w:val="28"/>
                  <w:u w:val="single"/>
                  <w:lang w:eastAsia="ru-RU"/>
                </w:rPr>
                <w:t> коллекции миниатюрных фигурок</w:t>
              </w:r>
            </w:hyperlink>
            <w:r w:rsidRPr="006718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должны быть высотой, желательно, не более 8 см.</w:t>
            </w:r>
          </w:p>
          <w:p w:rsidR="00671817" w:rsidRPr="00671817" w:rsidRDefault="00671817" w:rsidP="006718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18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набор игрушек может войти все, что встречается в окружающем мире. Материал должен обеспечить любую фантазию.</w:t>
            </w:r>
          </w:p>
          <w:p w:rsidR="00671817" w:rsidRPr="00671817" w:rsidRDefault="00671817" w:rsidP="006718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18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671817" w:rsidRPr="00671817" w:rsidRDefault="00671817" w:rsidP="006718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9" w:history="1">
              <w:r w:rsidRPr="00671817">
                <w:rPr>
                  <w:rFonts w:ascii="Times New Roman" w:eastAsia="Times New Roman" w:hAnsi="Times New Roman" w:cs="Times New Roman"/>
                  <w:b/>
                  <w:bCs/>
                  <w:color w:val="4F493B"/>
                  <w:sz w:val="28"/>
                  <w:szCs w:val="28"/>
                  <w:u w:val="single"/>
                  <w:lang w:eastAsia="ru-RU"/>
                </w:rPr>
                <w:t>СВЕТОВЫЕ СТОЛЫ, РИСОВАНИЕ ПЕСКОМ.</w:t>
              </w:r>
            </w:hyperlink>
          </w:p>
          <w:p w:rsidR="00671817" w:rsidRPr="00671817" w:rsidRDefault="00671817" w:rsidP="006718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18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671817" w:rsidRPr="00671817" w:rsidRDefault="00671817" w:rsidP="006718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18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 организации занятий на световых столах Вам потребуется:</w:t>
            </w:r>
          </w:p>
          <w:p w:rsidR="00671817" w:rsidRPr="00671817" w:rsidRDefault="00671817" w:rsidP="006718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18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671817" w:rsidRPr="00671817" w:rsidRDefault="00671817" w:rsidP="006718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18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 </w:t>
            </w:r>
            <w:hyperlink r:id="rId10" w:history="1">
              <w:r w:rsidRPr="00671817">
                <w:rPr>
                  <w:rFonts w:ascii="Times New Roman" w:eastAsia="Times New Roman" w:hAnsi="Times New Roman" w:cs="Times New Roman"/>
                  <w:b/>
                  <w:bCs/>
                  <w:color w:val="4F493B"/>
                  <w:sz w:val="28"/>
                  <w:szCs w:val="28"/>
                  <w:u w:val="single"/>
                  <w:lang w:eastAsia="ru-RU"/>
                </w:rPr>
                <w:t>световой планшет/поддон/стол</w:t>
              </w:r>
            </w:hyperlink>
            <w:r w:rsidRPr="006718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- в зависимости от помещения </w:t>
            </w:r>
            <w:proofErr w:type="gramStart"/>
            <w:r w:rsidRPr="006718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( </w:t>
            </w:r>
            <w:proofErr w:type="gramEnd"/>
            <w:r w:rsidRPr="006718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если оборудование стоит стационарно, то можно иметь световые столы, если должно убираться после занятий, то лучше </w:t>
            </w:r>
            <w:proofErr w:type="spellStart"/>
            <w:r w:rsidRPr="006718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преобретать</w:t>
            </w:r>
            <w:proofErr w:type="spellEnd"/>
            <w:r w:rsidRPr="006718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планшеты/поддоны)</w:t>
            </w:r>
          </w:p>
          <w:p w:rsidR="00671817" w:rsidRPr="00671817" w:rsidRDefault="00671817" w:rsidP="006718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18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 </w:t>
            </w:r>
            <w:hyperlink r:id="rId11" w:history="1">
              <w:r w:rsidRPr="00671817">
                <w:rPr>
                  <w:rFonts w:ascii="Times New Roman" w:eastAsia="Times New Roman" w:hAnsi="Times New Roman" w:cs="Times New Roman"/>
                  <w:b/>
                  <w:bCs/>
                  <w:color w:val="4F493B"/>
                  <w:sz w:val="28"/>
                  <w:szCs w:val="28"/>
                  <w:u w:val="single"/>
                  <w:lang w:eastAsia="ru-RU"/>
                </w:rPr>
                <w:t>кварцевый песок</w:t>
              </w:r>
            </w:hyperlink>
            <w:r w:rsidRPr="006718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(можно иметь несколько вариантов цветного песка для арт-терапии) </w:t>
            </w:r>
          </w:p>
          <w:p w:rsidR="00671817" w:rsidRPr="00671817" w:rsidRDefault="00671817" w:rsidP="006718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18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671817" w:rsidRPr="00671817" w:rsidRDefault="00671817" w:rsidP="006718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18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песком, песочная анимация - все это названия одного и того же занятия, которое стало в последнее время необычайно популярным. И неудивительно.</w:t>
            </w:r>
          </w:p>
          <w:p w:rsidR="00671817" w:rsidRPr="00671817" w:rsidRDefault="00671817" w:rsidP="006718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18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песком - это необычное искусство создания картин с помощью песка.</w:t>
            </w:r>
          </w:p>
          <w:p w:rsidR="00671817" w:rsidRPr="00671817" w:rsidRDefault="00671817" w:rsidP="006718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18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песком - это возможность выразить свои чувства и эмоции без слов.</w:t>
            </w:r>
          </w:p>
          <w:p w:rsidR="00671817" w:rsidRPr="00671817" w:rsidRDefault="00671817" w:rsidP="006718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18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Рисование песком имеет ряд важных </w:t>
            </w:r>
            <w:proofErr w:type="gramStart"/>
            <w:r w:rsidRPr="006718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аспектов</w:t>
            </w:r>
            <w:proofErr w:type="gramEnd"/>
            <w:r w:rsidRPr="006718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преимущество которых не дает классическая техника рисования.</w:t>
            </w:r>
          </w:p>
          <w:p w:rsidR="00671817" w:rsidRPr="00671817" w:rsidRDefault="00671817" w:rsidP="006718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18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Рисование песком развивает мелкую моторику, улучшает память, пластику </w:t>
            </w:r>
            <w:r w:rsidRPr="006718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движений, а так же работу мозга. Необыкновенно приятный на ощупь песок, даёт возможность по-настоящему расслабиться, отдохнуть. Именно в таком состоянии лучше всего снимаются стрессы, внутреннее напряжение, уходят проблемы…</w:t>
            </w:r>
          </w:p>
          <w:p w:rsidR="00671817" w:rsidRPr="00671817" w:rsidRDefault="00671817" w:rsidP="00671817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18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песком - это необычное искусство создания картин с помощью песка.</w:t>
            </w:r>
          </w:p>
          <w:p w:rsidR="00671817" w:rsidRPr="00671817" w:rsidRDefault="00671817" w:rsidP="00671817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18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песком это возможность выразить свои чувства и эмоции без слов.</w:t>
            </w:r>
          </w:p>
          <w:p w:rsidR="00671817" w:rsidRPr="00671817" w:rsidRDefault="00671817" w:rsidP="00671817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18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Рисование песком имеет ряд важных </w:t>
            </w:r>
            <w:proofErr w:type="gramStart"/>
            <w:r w:rsidRPr="006718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аспектов</w:t>
            </w:r>
            <w:proofErr w:type="gramEnd"/>
            <w:r w:rsidRPr="006718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преимущество которых не дает классическая техника рисования.</w:t>
            </w:r>
          </w:p>
          <w:p w:rsidR="00671817" w:rsidRPr="00671817" w:rsidRDefault="00671817" w:rsidP="00671817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18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песком развивает мелкую моторику, улучшает память, пластику движений, а так же работу мозга. Необыкновенно приятный на ощупь песок, даёт возможность по-настоящему расслабиться, отдохнуть. Именно в таком состоянии лучше всего снимаются стрессы, внутреннее напряжение, уходят проблемы…</w:t>
            </w:r>
          </w:p>
          <w:p w:rsidR="00671817" w:rsidRPr="00671817" w:rsidRDefault="00671817" w:rsidP="006718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18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Заниматься рисованием на песке могут даже совсем маленькие дети. Развивать моторику это занятие будет не хуже, чем рисование пальчиковыми красками, а беспорядка от него гораздо меньше.</w:t>
            </w:r>
          </w:p>
          <w:p w:rsidR="00671817" w:rsidRPr="00671817" w:rsidRDefault="00671817" w:rsidP="006718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18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помощью песка легко менять детали изображения, не используя ластик, а одной и той же рабочей поверхностью можно пользоваться бесконечное число раз.</w:t>
            </w:r>
          </w:p>
          <w:p w:rsidR="00671817" w:rsidRPr="00671817" w:rsidRDefault="00671817" w:rsidP="006718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18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Борьба со стрессом. У любого творчества есть побочное антидепрессивное действие. Рисованию песком оно особенно свойственно: манипулируя сыпучими материалами, человек избавляется от негативных эмоций. Рисование происходит непосредственно пальцами по песку, что способствует развитию сенсорных ощущений, раскрепощает и гармонизирует, а так же способствует развитию двух полушарий (так как рисование происходит двумя руками).</w:t>
            </w:r>
          </w:p>
        </w:tc>
      </w:tr>
    </w:tbl>
    <w:p w:rsidR="00B0249E" w:rsidRDefault="00B0249E"/>
    <w:sectPr w:rsidR="00B024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6B52E1"/>
    <w:multiLevelType w:val="multilevel"/>
    <w:tmpl w:val="94029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70C053C"/>
    <w:multiLevelType w:val="multilevel"/>
    <w:tmpl w:val="1E54D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5B56"/>
    <w:rsid w:val="00671817"/>
    <w:rsid w:val="00B0249E"/>
    <w:rsid w:val="00EB5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718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71817"/>
    <w:rPr>
      <w:b/>
      <w:bCs/>
    </w:rPr>
  </w:style>
  <w:style w:type="character" w:customStyle="1" w:styleId="apple-converted-space">
    <w:name w:val="apple-converted-space"/>
    <w:basedOn w:val="a0"/>
    <w:rsid w:val="00671817"/>
  </w:style>
  <w:style w:type="character" w:styleId="a5">
    <w:name w:val="Hyperlink"/>
    <w:basedOn w:val="a0"/>
    <w:uiPriority w:val="99"/>
    <w:semiHidden/>
    <w:unhideWhenUsed/>
    <w:rsid w:val="0067181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718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71817"/>
    <w:rPr>
      <w:b/>
      <w:bCs/>
    </w:rPr>
  </w:style>
  <w:style w:type="character" w:customStyle="1" w:styleId="apple-converted-space">
    <w:name w:val="apple-converted-space"/>
    <w:basedOn w:val="a0"/>
    <w:rsid w:val="00671817"/>
  </w:style>
  <w:style w:type="character" w:styleId="a5">
    <w:name w:val="Hyperlink"/>
    <w:basedOn w:val="a0"/>
    <w:uiPriority w:val="99"/>
    <w:semiHidden/>
    <w:unhideWhenUsed/>
    <w:rsid w:val="0067181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96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ou-dom.ru/katalog/32/shopbrowse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www.dou-dom.ru/katalog/32/shopbrowse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ou-dom.ru/katalog/261/flypagetpl/shopproduct_details/2010" TargetMode="External"/><Relationship Id="rId11" Type="http://schemas.openxmlformats.org/officeDocument/2006/relationships/hyperlink" Target="http://www.dou-dom.ru/katalog/260/shopbrowse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dou-dom.ru/katalog/259/shopbrows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dou-dom.ru/katalog/259/shopbrows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1674</Words>
  <Characters>9542</Characters>
  <Application>Microsoft Office Word</Application>
  <DocSecurity>0</DocSecurity>
  <Lines>79</Lines>
  <Paragraphs>22</Paragraphs>
  <ScaleCrop>false</ScaleCrop>
  <Company>*</Company>
  <LinksUpToDate>false</LinksUpToDate>
  <CharactersWithSpaces>11194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user8</dc:creator>
  <cp:keywords/>
  <dc:description/>
  <cp:lastModifiedBy>user8</cp:lastModifiedBy>
  <cp:revision>2</cp:revision>
  <dcterms:created xsi:type="dcterms:W3CDTF">2017-03-12T16:47:00Z</dcterms:created>
  <dcterms:modified xsi:type="dcterms:W3CDTF">2017-03-12T16:48:00Z</dcterms:modified>
</cp:coreProperties>
</file>